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60" w:rsidRDefault="009D1B60" w:rsidP="003C0865">
      <w:pPr>
        <w:pStyle w:val="Cmsor1"/>
        <w:jc w:val="center"/>
      </w:pPr>
      <w:r>
        <w:t>Pályázati adatlap</w:t>
      </w:r>
    </w:p>
    <w:p w:rsidR="009D1B60" w:rsidRDefault="009D1B60" w:rsidP="003C086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9D1B60"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>Pályázati téma sorszáma</w:t>
            </w:r>
          </w:p>
        </w:tc>
        <w:tc>
          <w:tcPr>
            <w:tcW w:w="4606" w:type="dxa"/>
          </w:tcPr>
          <w:p w:rsidR="009D1B60" w:rsidRDefault="009D1B60" w:rsidP="003C0865">
            <w:r>
              <w:t>4.</w:t>
            </w:r>
          </w:p>
        </w:tc>
      </w:tr>
      <w:tr w:rsidR="009D1B60">
        <w:trPr>
          <w:trHeight w:val="1361"/>
        </w:trPr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>Pályázat (projekt) címe</w:t>
            </w:r>
          </w:p>
        </w:tc>
        <w:tc>
          <w:tcPr>
            <w:tcW w:w="4606" w:type="dxa"/>
          </w:tcPr>
          <w:p w:rsidR="009D1B60" w:rsidRDefault="009D1B60" w:rsidP="003C0865">
            <w:r>
              <w:t>Intézményi könyvtárak fejlesztése</w:t>
            </w:r>
          </w:p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>Pályázó neve</w:t>
            </w:r>
            <w:r>
              <w:rPr>
                <w:b/>
                <w:bCs/>
              </w:rPr>
              <w:t xml:space="preserve"> (csak egyéni pályázónak kell kitölteni)</w:t>
            </w:r>
          </w:p>
        </w:tc>
        <w:tc>
          <w:tcPr>
            <w:tcW w:w="4606" w:type="dxa"/>
          </w:tcPr>
          <w:p w:rsidR="009D1B60" w:rsidRDefault="009D1B60" w:rsidP="003C0865"/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Default="009D1B60" w:rsidP="00AC788A">
            <w:pPr>
              <w:spacing w:before="120"/>
            </w:pPr>
            <w:r>
              <w:t>- értesítési címe</w:t>
            </w:r>
          </w:p>
        </w:tc>
        <w:tc>
          <w:tcPr>
            <w:tcW w:w="4606" w:type="dxa"/>
          </w:tcPr>
          <w:p w:rsidR="009D1B60" w:rsidRDefault="009D1B60" w:rsidP="003C0865"/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Default="009D1B60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</w:tcPr>
          <w:p w:rsidR="009D1B60" w:rsidRDefault="009D1B60" w:rsidP="003C0865"/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Default="009D1B60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</w:tcPr>
          <w:p w:rsidR="009D1B60" w:rsidRDefault="009D1B60" w:rsidP="003C0865"/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>Intézmény neve</w:t>
            </w:r>
          </w:p>
        </w:tc>
        <w:tc>
          <w:tcPr>
            <w:tcW w:w="4606" w:type="dxa"/>
          </w:tcPr>
          <w:p w:rsidR="009D1B60" w:rsidRPr="00563C96" w:rsidRDefault="009D1B60" w:rsidP="00FE46E6">
            <w:pPr>
              <w:rPr>
                <w:rFonts w:ascii="Times New Roman" w:hAnsi="Times New Roman" w:cs="Times New Roman"/>
              </w:rPr>
            </w:pPr>
            <w:proofErr w:type="spellStart"/>
            <w:r w:rsidRPr="00563C96">
              <w:rPr>
                <w:rFonts w:ascii="Times New Roman" w:hAnsi="Times New Roman" w:cs="Times New Roman"/>
              </w:rPr>
              <w:t>Ritsmann</w:t>
            </w:r>
            <w:proofErr w:type="spellEnd"/>
            <w:r w:rsidRPr="00563C96">
              <w:rPr>
                <w:rFonts w:ascii="Times New Roman" w:hAnsi="Times New Roman" w:cs="Times New Roman"/>
              </w:rPr>
              <w:t xml:space="preserve"> Pál Német Nemzetiségi Általános Iskola Könyvtára</w:t>
            </w:r>
          </w:p>
          <w:p w:rsidR="009D1B60" w:rsidRPr="00563C96" w:rsidRDefault="009D1B60" w:rsidP="00FE46E6">
            <w:pPr>
              <w:rPr>
                <w:rFonts w:ascii="Times New Roman" w:hAnsi="Times New Roman" w:cs="Times New Roman"/>
                <w:u w:val="single"/>
              </w:rPr>
            </w:pPr>
          </w:p>
          <w:p w:rsidR="009D1B60" w:rsidRPr="00563C96" w:rsidRDefault="009D1B60" w:rsidP="00FE46E6">
            <w:pPr>
              <w:rPr>
                <w:rFonts w:ascii="Times New Roman" w:hAnsi="Times New Roman" w:cs="Times New Roman"/>
                <w:u w:val="single"/>
              </w:rPr>
            </w:pPr>
          </w:p>
          <w:p w:rsidR="009D1B60" w:rsidRDefault="009D1B60" w:rsidP="003C0865"/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Default="009D1B60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</w:tcPr>
          <w:p w:rsidR="009D1B60" w:rsidRPr="00563C96" w:rsidRDefault="009D1B60" w:rsidP="00FE46E6">
            <w:pPr>
              <w:rPr>
                <w:rFonts w:ascii="Times New Roman" w:hAnsi="Times New Roman" w:cs="Times New Roman"/>
              </w:rPr>
            </w:pPr>
            <w:r w:rsidRPr="00563C96">
              <w:rPr>
                <w:rFonts w:ascii="Times New Roman" w:hAnsi="Times New Roman" w:cs="Times New Roman"/>
              </w:rPr>
              <w:t>2051 Biatorbágy, Karinthy Frigyes utca 4.</w:t>
            </w:r>
          </w:p>
          <w:p w:rsidR="009D1B60" w:rsidRPr="00563C96" w:rsidRDefault="009D1B60" w:rsidP="00FE46E6">
            <w:pPr>
              <w:rPr>
                <w:rFonts w:ascii="Times New Roman" w:hAnsi="Times New Roman" w:cs="Times New Roman"/>
                <w:u w:val="single"/>
              </w:rPr>
            </w:pPr>
          </w:p>
          <w:p w:rsidR="009D1B60" w:rsidRDefault="009D1B60" w:rsidP="003C0865"/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Default="009D1B60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</w:tcPr>
          <w:p w:rsidR="009D1B60" w:rsidRPr="00563C96" w:rsidRDefault="00022441" w:rsidP="00FE46E6">
            <w:pPr>
              <w:rPr>
                <w:rFonts w:ascii="Times New Roman" w:hAnsi="Times New Roman" w:cs="Times New Roman"/>
              </w:rPr>
            </w:pPr>
            <w:hyperlink r:id="rId7" w:history="1">
              <w:r w:rsidR="009D1B60" w:rsidRPr="00563C96">
                <w:rPr>
                  <w:rStyle w:val="Hiperhivatkozs"/>
                  <w:rFonts w:ascii="Times New Roman" w:hAnsi="Times New Roman"/>
                </w:rPr>
                <w:t>ritsmannschule@gmail.com</w:t>
              </w:r>
            </w:hyperlink>
          </w:p>
          <w:p w:rsidR="009D1B60" w:rsidRPr="00563C96" w:rsidRDefault="009D1B60" w:rsidP="00FE46E6">
            <w:pPr>
              <w:rPr>
                <w:rFonts w:ascii="Times New Roman" w:hAnsi="Times New Roman" w:cs="Times New Roman"/>
              </w:rPr>
            </w:pPr>
          </w:p>
          <w:p w:rsidR="009D1B60" w:rsidRDefault="009D1B60" w:rsidP="002718C0"/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Default="009D1B60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</w:tcPr>
          <w:p w:rsidR="009D1B60" w:rsidRPr="00563C96" w:rsidRDefault="009D1B60" w:rsidP="00FE46E6">
            <w:pPr>
              <w:rPr>
                <w:rFonts w:ascii="Times New Roman" w:hAnsi="Times New Roman" w:cs="Times New Roman"/>
              </w:rPr>
            </w:pPr>
            <w:r w:rsidRPr="00563C96">
              <w:rPr>
                <w:rFonts w:ascii="Times New Roman" w:hAnsi="Times New Roman" w:cs="Times New Roman"/>
              </w:rPr>
              <w:t>Tel</w:t>
            </w:r>
            <w:proofErr w:type="gramStart"/>
            <w:r w:rsidRPr="00563C96">
              <w:rPr>
                <w:rFonts w:ascii="Times New Roman" w:hAnsi="Times New Roman" w:cs="Times New Roman"/>
              </w:rPr>
              <w:t>.:</w:t>
            </w:r>
            <w:proofErr w:type="gramEnd"/>
            <w:r w:rsidRPr="00563C96">
              <w:rPr>
                <w:rFonts w:ascii="Times New Roman" w:hAnsi="Times New Roman" w:cs="Times New Roman"/>
              </w:rPr>
              <w:t xml:space="preserve"> 06-23-310-159</w:t>
            </w:r>
          </w:p>
          <w:p w:rsidR="009D1B60" w:rsidRDefault="009D1B60" w:rsidP="002718C0"/>
        </w:tc>
      </w:tr>
      <w:tr w:rsidR="009D1B60">
        <w:trPr>
          <w:trHeight w:val="680"/>
        </w:trPr>
        <w:tc>
          <w:tcPr>
            <w:tcW w:w="4606" w:type="dxa"/>
            <w:vAlign w:val="center"/>
          </w:tcPr>
          <w:p w:rsidR="009D1B60" w:rsidRPr="00AC788A" w:rsidRDefault="009D1B60" w:rsidP="00E939E6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 xml:space="preserve">A pályázat megvalósításának </w:t>
            </w:r>
          </w:p>
        </w:tc>
        <w:tc>
          <w:tcPr>
            <w:tcW w:w="4606" w:type="dxa"/>
          </w:tcPr>
          <w:p w:rsidR="009D1B60" w:rsidRDefault="009D1B60" w:rsidP="002718C0"/>
        </w:tc>
      </w:tr>
      <w:tr w:rsidR="009D1B60">
        <w:trPr>
          <w:trHeight w:val="680"/>
        </w:trPr>
        <w:tc>
          <w:tcPr>
            <w:tcW w:w="4606" w:type="dxa"/>
            <w:vAlign w:val="center"/>
          </w:tcPr>
          <w:p w:rsidR="009D1B60" w:rsidRDefault="009D1B60" w:rsidP="00AC788A">
            <w:pPr>
              <w:spacing w:before="120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</w:tcPr>
          <w:p w:rsidR="009D1B60" w:rsidRDefault="009D1B60" w:rsidP="002718C0">
            <w:r>
              <w:t>2014. május 20. – 2014. december 1.</w:t>
            </w:r>
          </w:p>
        </w:tc>
      </w:tr>
      <w:tr w:rsidR="009D1B60">
        <w:trPr>
          <w:trHeight w:val="794"/>
        </w:trPr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>A pályázat (projekt) teljes költsége</w:t>
            </w:r>
          </w:p>
        </w:tc>
        <w:tc>
          <w:tcPr>
            <w:tcW w:w="4606" w:type="dxa"/>
          </w:tcPr>
          <w:p w:rsidR="009D1B60" w:rsidRDefault="009D1B60" w:rsidP="002718C0">
            <w:r>
              <w:t>163.260.-</w:t>
            </w:r>
          </w:p>
        </w:tc>
      </w:tr>
      <w:tr w:rsidR="009D1B60">
        <w:trPr>
          <w:trHeight w:val="283"/>
        </w:trPr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lastRenderedPageBreak/>
              <w:t xml:space="preserve">A pályázathoz (projekthez) igényelt támogatás összege </w:t>
            </w:r>
          </w:p>
        </w:tc>
        <w:tc>
          <w:tcPr>
            <w:tcW w:w="4606" w:type="dxa"/>
          </w:tcPr>
          <w:p w:rsidR="009D1B60" w:rsidRDefault="009D1B60" w:rsidP="002718C0">
            <w:r>
              <w:t>163.260.-</w:t>
            </w:r>
          </w:p>
        </w:tc>
      </w:tr>
      <w:tr w:rsidR="009D1B60">
        <w:trPr>
          <w:trHeight w:val="567"/>
        </w:trPr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>A pályázatban érintett pedagógusok száma</w:t>
            </w:r>
          </w:p>
        </w:tc>
        <w:tc>
          <w:tcPr>
            <w:tcW w:w="4606" w:type="dxa"/>
          </w:tcPr>
          <w:p w:rsidR="009D1B60" w:rsidRDefault="009D1B60" w:rsidP="002718C0">
            <w:r>
              <w:t>33 fő</w:t>
            </w:r>
          </w:p>
        </w:tc>
      </w:tr>
      <w:tr w:rsidR="009D1B60">
        <w:trPr>
          <w:trHeight w:val="737"/>
        </w:trPr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>A pályázatban érintett gyermekek/tanulók száma</w:t>
            </w:r>
          </w:p>
        </w:tc>
        <w:tc>
          <w:tcPr>
            <w:tcW w:w="4606" w:type="dxa"/>
          </w:tcPr>
          <w:p w:rsidR="009D1B60" w:rsidRDefault="0085763F" w:rsidP="002718C0">
            <w:r>
              <w:t>350</w:t>
            </w:r>
            <w:r w:rsidR="009D1B60">
              <w:t xml:space="preserve"> fő</w:t>
            </w:r>
          </w:p>
        </w:tc>
      </w:tr>
      <w:tr w:rsidR="009D1B60">
        <w:trPr>
          <w:trHeight w:val="13691"/>
        </w:trPr>
        <w:tc>
          <w:tcPr>
            <w:tcW w:w="9212" w:type="dxa"/>
            <w:gridSpan w:val="2"/>
            <w:vAlign w:val="center"/>
          </w:tcPr>
          <w:p w:rsidR="009D1B60" w:rsidRDefault="009D1B60" w:rsidP="00E939E6">
            <w:r w:rsidRPr="00AC788A">
              <w:rPr>
                <w:b/>
                <w:bCs/>
              </w:rPr>
              <w:lastRenderedPageBreak/>
              <w:t>A pályázat részletes bemutatása</w:t>
            </w: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C34009" w:rsidRDefault="009D1B60" w:rsidP="00FE46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34009">
              <w:rPr>
                <w:rFonts w:ascii="Times New Roman" w:hAnsi="Times New Roman" w:cs="Times New Roman"/>
              </w:rPr>
              <w:t>Az iskola célja nyelveket magas szinten beszélő a világra nyitott, önmagáért és környezetéért felelősséget vállaló, demokratikusan gondolkodó, az európai humanista hagyományokra, a magyarországi eredményekre épülő erkölcsiségben és szellemiségben felnövekvő, és ennek jegyében cselekvő fiatalok nevelése és oktatása.</w:t>
            </w:r>
          </w:p>
          <w:p w:rsidR="009D1B60" w:rsidRPr="00C34009" w:rsidRDefault="009D1B60" w:rsidP="00FE46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34009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C34009">
              <w:rPr>
                <w:rFonts w:ascii="Times New Roman" w:hAnsi="Times New Roman" w:cs="Times New Roman"/>
              </w:rPr>
              <w:t>Ritsmann</w:t>
            </w:r>
            <w:proofErr w:type="spellEnd"/>
            <w:r w:rsidRPr="00C34009">
              <w:rPr>
                <w:rFonts w:ascii="Times New Roman" w:hAnsi="Times New Roman" w:cs="Times New Roman"/>
              </w:rPr>
              <w:t xml:space="preserve"> Pál Német Nemzetiségi Általános Iskolába lépő heterogén neveltségi szinttel, más-más családi háttérrel, és többnyire német nyelvtudással nem rendelkező gyermekekből, a nevelőtestület 8. osztály végére a német nyelvet jól beszélő, a világra nyitott, sokoldalú, harmonikus, jó neveltségi szinttel rendelkező személyiségeket formál, akik iskolás éveik alatt olyan ismeretekkel, személyes tapasztalatokkal gazdagodnak, amelyek birtokában meg tudják majd találni helyüket az európai nyitott társadalmakban. </w:t>
            </w:r>
          </w:p>
          <w:p w:rsidR="009D1B60" w:rsidRPr="00C34009" w:rsidRDefault="009D1B60" w:rsidP="00FE46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34009">
              <w:rPr>
                <w:rFonts w:ascii="Times New Roman" w:hAnsi="Times New Roman" w:cs="Times New Roman"/>
              </w:rPr>
              <w:t xml:space="preserve">Iskolánk fő törekvése a hazaszeretetre, a magyar nyelv tiszteletére, szeretetére való nevelés, valamint a német nemzetiségi hagyományok (nyelv, kultúra, kisebbségpolitika, </w:t>
            </w:r>
          </w:p>
          <w:p w:rsidR="009D1B60" w:rsidRPr="00C34009" w:rsidRDefault="009D1B60" w:rsidP="00FE46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34009">
              <w:rPr>
                <w:rFonts w:ascii="Times New Roman" w:hAnsi="Times New Roman" w:cs="Times New Roman"/>
              </w:rPr>
              <w:t>történelem</w:t>
            </w:r>
            <w:proofErr w:type="gramStart"/>
            <w:r w:rsidRPr="00C34009">
              <w:rPr>
                <w:rFonts w:ascii="Times New Roman" w:hAnsi="Times New Roman" w:cs="Times New Roman"/>
              </w:rPr>
              <w:t>, .</w:t>
            </w:r>
            <w:proofErr w:type="gramEnd"/>
            <w:r w:rsidRPr="00C34009">
              <w:rPr>
                <w:rFonts w:ascii="Times New Roman" w:hAnsi="Times New Roman" w:cs="Times New Roman"/>
              </w:rPr>
              <w:t xml:space="preserve">..) ápolása, tovább örökítése. </w:t>
            </w:r>
          </w:p>
          <w:p w:rsidR="009D1B60" w:rsidRPr="00C34009" w:rsidRDefault="009D1B60" w:rsidP="00FE46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34009"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 w:rsidRPr="00C34009">
              <w:rPr>
                <w:rFonts w:ascii="Times New Roman" w:hAnsi="Times New Roman" w:cs="Times New Roman"/>
              </w:rPr>
              <w:t>Ritsmann</w:t>
            </w:r>
            <w:proofErr w:type="spellEnd"/>
            <w:r w:rsidRPr="00C34009">
              <w:rPr>
                <w:rFonts w:ascii="Times New Roman" w:hAnsi="Times New Roman" w:cs="Times New Roman"/>
              </w:rPr>
              <w:t xml:space="preserve"> Pál Német Nemzetiségi Általános Iskola a kultúramegőrző kisebbségi iskolák közé sorolja magát, ahol az oktatás nyelve a 2006-2007-es tanévtől kezdve, felmenő rendszerben legalább 35%-ban a német kisebbség nyelve. A cél, hogy intézményünk fokozatosan áttér a </w:t>
            </w:r>
            <w:proofErr w:type="spellStart"/>
            <w:r w:rsidRPr="00C34009">
              <w:rPr>
                <w:rFonts w:ascii="Times New Roman" w:hAnsi="Times New Roman" w:cs="Times New Roman"/>
              </w:rPr>
              <w:t>kéttannyelvű</w:t>
            </w:r>
            <w:proofErr w:type="spellEnd"/>
            <w:r w:rsidRPr="00C34009">
              <w:rPr>
                <w:rFonts w:ascii="Times New Roman" w:hAnsi="Times New Roman" w:cs="Times New Roman"/>
              </w:rPr>
              <w:t xml:space="preserve"> oktatásra, ahol az oktatás nyelve az évfolyamonkénti órakeret 50%-ában a német nyelv. </w:t>
            </w:r>
          </w:p>
          <w:p w:rsidR="009D1B60" w:rsidRPr="00C34009" w:rsidRDefault="009D1B60" w:rsidP="00FE46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34009">
              <w:rPr>
                <w:rFonts w:ascii="Times New Roman" w:hAnsi="Times New Roman" w:cs="Times New Roman"/>
              </w:rPr>
              <w:t>A német nyelv mellett az intézmény nagy hangsúlyt helyez a magyar nyelv és kultúra ápolására is. (A magyar nyelv ünnepe, a magyar kultúra napja, költészet napja stb. megünneplése, Kazinczyról elnevezett Szép magyar beszéd versenyen, számtalan vers- és prózamondó versenyen, vers-, mese-, és novellaíró</w:t>
            </w:r>
            <w:r>
              <w:rPr>
                <w:rFonts w:ascii="Times New Roman" w:hAnsi="Times New Roman" w:cs="Times New Roman"/>
              </w:rPr>
              <w:t>, Jonatán Könyvmolyképző levelezős versenyen való részvétel</w:t>
            </w:r>
            <w:r w:rsidRPr="00C34009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  <w:r w:rsidRPr="00C34009">
              <w:rPr>
                <w:rFonts w:ascii="Times New Roman" w:hAnsi="Times New Roman" w:cs="Times New Roman"/>
              </w:rPr>
              <w:t xml:space="preserve"> Célja továbbá az olvasás megszerettetése, az olvasási kultúra népszerűsítése, olvasóvá nevelés.</w:t>
            </w:r>
          </w:p>
          <w:p w:rsidR="009D1B60" w:rsidRPr="001D63D8" w:rsidRDefault="009D1B60" w:rsidP="00FE46E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D63D8">
              <w:rPr>
                <w:rFonts w:ascii="Times New Roman" w:hAnsi="Times New Roman" w:cs="Times New Roman"/>
                <w:b/>
                <w:bCs/>
              </w:rPr>
              <w:t>Fontos, hogy az iskolai könyvtár szakmai anyaga is segítse a fenti célok megvalósítását.</w:t>
            </w:r>
          </w:p>
          <w:p w:rsidR="009D1B60" w:rsidRPr="00C34009" w:rsidRDefault="009D1B60" w:rsidP="00FE46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34009">
              <w:rPr>
                <w:rFonts w:ascii="Times New Roman" w:hAnsi="Times New Roman" w:cs="Times New Roman"/>
              </w:rPr>
              <w:t xml:space="preserve">A különböző versenyeken való részvételt segítő könyvek, kiadványok beszerzésére </w:t>
            </w:r>
            <w:r>
              <w:rPr>
                <w:rFonts w:ascii="Times New Roman" w:hAnsi="Times New Roman" w:cs="Times New Roman"/>
              </w:rPr>
              <w:t xml:space="preserve">továbbá magyar-német, német-magyar szótárak vásárlására </w:t>
            </w:r>
            <w:r w:rsidRPr="00C34009">
              <w:rPr>
                <w:rFonts w:ascii="Times New Roman" w:hAnsi="Times New Roman" w:cs="Times New Roman"/>
              </w:rPr>
              <w:t xml:space="preserve">szeretnénk pályázni ezúton. </w:t>
            </w:r>
            <w:r>
              <w:rPr>
                <w:rFonts w:ascii="Times New Roman" w:hAnsi="Times New Roman" w:cs="Times New Roman"/>
              </w:rPr>
              <w:t>A könyvtár állományából több kötelező irodalom is hiányzik, ill. a kortárs írók, költők munkáiból is nagyon sokat segítene egy-egy példány a diákok motiváltságán, általános műveltségük fejlesztésén.</w:t>
            </w:r>
          </w:p>
          <w:p w:rsidR="009D1B60" w:rsidRPr="00C34009" w:rsidRDefault="009D1B60" w:rsidP="00FE46E6">
            <w:pPr>
              <w:rPr>
                <w:rFonts w:ascii="Times New Roman" w:hAnsi="Times New Roman" w:cs="Times New Roman"/>
              </w:rPr>
            </w:pPr>
          </w:p>
          <w:p w:rsidR="009D1B60" w:rsidRPr="00104BA4" w:rsidRDefault="009D1B60" w:rsidP="00FE46E6">
            <w:pPr>
              <w:rPr>
                <w:rFonts w:ascii="Times New Roman" w:hAnsi="Times New Roman" w:cs="Times New Roman"/>
              </w:rPr>
            </w:pPr>
          </w:p>
          <w:p w:rsidR="009D1B60" w:rsidRPr="00C34009" w:rsidRDefault="009D1B60" w:rsidP="00FE46E6"/>
          <w:p w:rsidR="009D1B60" w:rsidRPr="00C34009" w:rsidRDefault="009D1B60" w:rsidP="00FE46E6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Könyvek</w:t>
            </w:r>
            <w:r w:rsidRPr="00C34009">
              <w:rPr>
                <w:b/>
                <w:bCs/>
                <w:u w:val="single"/>
              </w:rPr>
              <w:t xml:space="preserve"> felhasználásának tervezett módja:</w:t>
            </w:r>
          </w:p>
          <w:p w:rsidR="009D1B60" w:rsidRPr="00C34009" w:rsidRDefault="009D1B60" w:rsidP="00FE46E6">
            <w:pPr>
              <w:spacing w:line="360" w:lineRule="auto"/>
              <w:rPr>
                <w:b/>
                <w:bCs/>
              </w:rPr>
            </w:pPr>
          </w:p>
          <w:p w:rsidR="009D1B60" w:rsidRPr="00C34009" w:rsidRDefault="009D1B60" w:rsidP="00FE46E6">
            <w:pPr>
              <w:spacing w:line="360" w:lineRule="auto"/>
              <w:jc w:val="both"/>
            </w:pPr>
            <w:r>
              <w:t>1.  A magyar nyelv ünnepe.</w:t>
            </w:r>
          </w:p>
          <w:p w:rsidR="009D1B60" w:rsidRPr="00C34009" w:rsidRDefault="009D1B60" w:rsidP="00FE46E6">
            <w:pPr>
              <w:spacing w:line="360" w:lineRule="auto"/>
              <w:jc w:val="both"/>
            </w:pPr>
            <w:r>
              <w:t xml:space="preserve">2. </w:t>
            </w:r>
            <w:r w:rsidRPr="00C34009">
              <w:t xml:space="preserve"> Szavalók indítása a Csendes csodák neveze</w:t>
            </w:r>
            <w:r>
              <w:t>tű városi szavalóversenyen.</w:t>
            </w:r>
          </w:p>
          <w:p w:rsidR="009D1B60" w:rsidRDefault="009D1B60" w:rsidP="00FE46E6">
            <w:pPr>
              <w:spacing w:line="360" w:lineRule="auto"/>
              <w:jc w:val="both"/>
            </w:pPr>
            <w:r>
              <w:t>3</w:t>
            </w:r>
            <w:r w:rsidRPr="00C34009">
              <w:t>.</w:t>
            </w:r>
            <w:r>
              <w:t xml:space="preserve"> </w:t>
            </w:r>
            <w:r w:rsidRPr="00C34009">
              <w:t>A Gizella otthon (a helyi idősek otthona) lakói számára ajándékműsorral ked</w:t>
            </w:r>
            <w:r>
              <w:t>veskedünk karácsony alkalmából.</w:t>
            </w:r>
          </w:p>
          <w:p w:rsidR="009D1B60" w:rsidRDefault="009D1B60" w:rsidP="00FE46E6">
            <w:pPr>
              <w:spacing w:line="360" w:lineRule="auto"/>
              <w:jc w:val="both"/>
            </w:pPr>
            <w:r>
              <w:t xml:space="preserve">4. </w:t>
            </w:r>
            <w:r w:rsidRPr="00C34009">
              <w:t xml:space="preserve"> A magyar kultúra napja alkalmából himnuszok témakörben előadást szer</w:t>
            </w:r>
            <w:r>
              <w:t>vezünk.</w:t>
            </w:r>
          </w:p>
          <w:p w:rsidR="009D1B60" w:rsidRPr="00C34009" w:rsidRDefault="009D1B60" w:rsidP="00FE46E6">
            <w:pPr>
              <w:spacing w:line="360" w:lineRule="auto"/>
              <w:jc w:val="both"/>
            </w:pPr>
            <w:r>
              <w:t>5. A</w:t>
            </w:r>
            <w:r w:rsidRPr="00C34009">
              <w:t xml:space="preserve"> költészet világnapja keretein belül tartjuk meg az iskolai vers- és prózamondó versenyünket, amely első fordulója a területi, ill.</w:t>
            </w:r>
            <w:r>
              <w:t xml:space="preserve"> a Pest megyei versenynek. </w:t>
            </w:r>
          </w:p>
          <w:p w:rsidR="009D1B60" w:rsidRPr="00C34009" w:rsidRDefault="009D1B60" w:rsidP="00FE46E6">
            <w:pPr>
              <w:spacing w:line="360" w:lineRule="auto"/>
              <w:jc w:val="both"/>
            </w:pPr>
            <w:r>
              <w:t>6</w:t>
            </w:r>
            <w:r w:rsidRPr="00C34009">
              <w:t>. A költészet napja alkalmából könyvtár- és olvasás-népszerűsítési programot tervezünk</w:t>
            </w:r>
            <w:r>
              <w:t>, író-olvasó találkozóval.</w:t>
            </w:r>
          </w:p>
          <w:p w:rsidR="009D1B60" w:rsidRPr="00C34009" w:rsidRDefault="009D1B60" w:rsidP="00FE46E6">
            <w:pPr>
              <w:spacing w:line="360" w:lineRule="auto"/>
              <w:jc w:val="both"/>
            </w:pPr>
            <w:r>
              <w:t>7</w:t>
            </w:r>
            <w:r w:rsidRPr="00C34009">
              <w:t>. A könyv napja alkalmából kiállítást szervezünk a gyerekek kedvenc könyveiből, ill. általuk készített könyvajánlásokból. A legjobb munkák felkerülnek az iskolai könyvtár honlapjára is (</w:t>
            </w:r>
            <w:hyperlink r:id="rId8" w:history="1">
              <w:r w:rsidRPr="00C34009">
                <w:rPr>
                  <w:rStyle w:val="Hiperhivatkozs"/>
                  <w:rFonts w:cs="Arial"/>
                </w:rPr>
                <w:t>www.3konyvtar.hu</w:t>
              </w:r>
            </w:hyperlink>
            <w:r>
              <w:t>).</w:t>
            </w:r>
          </w:p>
          <w:p w:rsidR="009D1B60" w:rsidRDefault="009D1B60" w:rsidP="00FE46E6">
            <w:pPr>
              <w:jc w:val="both"/>
            </w:pPr>
            <w:r>
              <w:t>8. 2014/2015-ös tanévben, hazánkban megrendezésre kerülő mese-, vers-, és prózaíró versenyeken való részvétel. ( Országos József Attila mese-, vers-, és prózaíró pályázat, Országos Janikovszky Éva Meseíró Pályázat, stb.)</w:t>
            </w:r>
          </w:p>
          <w:p w:rsidR="009D1B60" w:rsidRDefault="009D1B60" w:rsidP="00FE46E6">
            <w:pPr>
              <w:jc w:val="both"/>
            </w:pPr>
          </w:p>
          <w:p w:rsidR="009D1B60" w:rsidRDefault="009D1B60" w:rsidP="00FE46E6">
            <w:pPr>
              <w:jc w:val="both"/>
            </w:pPr>
            <w:r>
              <w:t xml:space="preserve">9.   Magyar nyelv és irodalom órák </w:t>
            </w:r>
          </w:p>
          <w:p w:rsidR="009D1B60" w:rsidRDefault="009D1B60" w:rsidP="00FE46E6">
            <w:pPr>
              <w:jc w:val="both"/>
            </w:pPr>
          </w:p>
          <w:p w:rsidR="009D1B60" w:rsidRDefault="009D1B60" w:rsidP="00FE46E6">
            <w:pPr>
              <w:jc w:val="both"/>
            </w:pPr>
            <w:r>
              <w:t xml:space="preserve">10. Német nyelv és irodalom órák </w:t>
            </w:r>
          </w:p>
          <w:p w:rsidR="009D1B60" w:rsidRDefault="009D1B60" w:rsidP="00FE46E6">
            <w:pPr>
              <w:jc w:val="both"/>
            </w:pPr>
          </w:p>
          <w:p w:rsidR="009D1B60" w:rsidRDefault="009D1B60" w:rsidP="00FE46E6">
            <w:pPr>
              <w:jc w:val="both"/>
            </w:pPr>
            <w:r>
              <w:t>11. Egyéni kölcsönzés</w:t>
            </w:r>
          </w:p>
          <w:p w:rsidR="009D1B60" w:rsidRDefault="009D1B60" w:rsidP="00FE46E6">
            <w:pPr>
              <w:jc w:val="both"/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Default="009D1B60" w:rsidP="002718C0"/>
        </w:tc>
      </w:tr>
      <w:tr w:rsidR="009D1B60">
        <w:tc>
          <w:tcPr>
            <w:tcW w:w="9212" w:type="dxa"/>
            <w:gridSpan w:val="2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lastRenderedPageBreak/>
              <w:t>A pályázat részletes költségvetése</w:t>
            </w: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1A2E38" w:rsidRDefault="009D1B60" w:rsidP="00FE46E6">
            <w:pPr>
              <w:jc w:val="both"/>
              <w:rPr>
                <w:b/>
                <w:bCs/>
                <w:u w:val="single"/>
              </w:rPr>
            </w:pPr>
            <w:r w:rsidRPr="001A2E38">
              <w:rPr>
                <w:b/>
                <w:bCs/>
                <w:u w:val="single"/>
              </w:rPr>
              <w:t>Könyvlista (Beszerzendő könyvek listája):</w:t>
            </w:r>
          </w:p>
          <w:p w:rsidR="009D1B60" w:rsidRDefault="009D1B60" w:rsidP="00FE46E6">
            <w:pPr>
              <w:jc w:val="both"/>
            </w:pPr>
          </w:p>
          <w:p w:rsidR="009D1B60" w:rsidRDefault="009D1B60" w:rsidP="00FE46E6">
            <w:pPr>
              <w:jc w:val="both"/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23"/>
              <w:gridCol w:w="1530"/>
              <w:gridCol w:w="2216"/>
              <w:gridCol w:w="1097"/>
              <w:gridCol w:w="901"/>
              <w:gridCol w:w="1570"/>
              <w:gridCol w:w="1146"/>
            </w:tblGrid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Szerző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Cím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Kiadó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db/ár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Szükséges darabszám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proofErr w:type="spellStart"/>
                  <w:r w:rsidRPr="00E54824">
                    <w:t>Össz</w:t>
                  </w:r>
                  <w:proofErr w:type="spellEnd"/>
                  <w:r w:rsidRPr="00E54824">
                    <w:t>. ár.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Héra István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Magyar-német szótár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proofErr w:type="spellStart"/>
                  <w:r w:rsidRPr="00E54824">
                    <w:t>Aquila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6000.-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60.000.-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Héra István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Német-magyar szótár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proofErr w:type="spellStart"/>
                  <w:r w:rsidRPr="00E54824">
                    <w:t>Aquila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6000.-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60.000.-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Karinthy Frigyes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Tanár úr kérem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Osiris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820.-.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8.200.-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4.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proofErr w:type="spellStart"/>
                  <w:r w:rsidRPr="00E54824">
                    <w:t>Laczfi</w:t>
                  </w:r>
                  <w:proofErr w:type="spellEnd"/>
                  <w:r w:rsidRPr="00E54824">
                    <w:t xml:space="preserve"> János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A részeg elefánt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Móra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2.990.-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2.990.-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5.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proofErr w:type="spellStart"/>
                  <w:r w:rsidRPr="00E54824">
                    <w:t>Laczfi</w:t>
                  </w:r>
                  <w:proofErr w:type="spellEnd"/>
                  <w:r w:rsidRPr="00E54824">
                    <w:t xml:space="preserve"> János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Kapjátok el Tüdő Gyuszit!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Móra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2.490.-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2.490.-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6.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Mikszáth Kálmán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 xml:space="preserve">A tót atyafiak, </w:t>
                  </w:r>
                  <w:proofErr w:type="gramStart"/>
                  <w:r w:rsidRPr="00E54824">
                    <w:t>A</w:t>
                  </w:r>
                  <w:proofErr w:type="gramEnd"/>
                  <w:r w:rsidRPr="00E54824">
                    <w:t xml:space="preserve"> jó palócok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Nemzeti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1040.-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10.400.-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7.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Molnár Krisztina Rita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proofErr w:type="spellStart"/>
                  <w:r w:rsidRPr="00E54824">
                    <w:t>Maléna</w:t>
                  </w:r>
                  <w:proofErr w:type="spellEnd"/>
                  <w:r w:rsidRPr="00E54824">
                    <w:t xml:space="preserve"> kertje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Naphegy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2.900.-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2900.-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8.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Nagy Lajos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Képtelen természetrajz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Holnap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2.300.-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2.300.-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9.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proofErr w:type="spellStart"/>
                  <w:r w:rsidRPr="00E54824">
                    <w:t>Csiky-Kisfaludy-Szigligeti</w:t>
                  </w:r>
                  <w:proofErr w:type="spellEnd"/>
                  <w:r w:rsidRPr="00E54824"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proofErr w:type="spellStart"/>
                  <w:r w:rsidRPr="00E54824">
                    <w:t>Liliomfi</w:t>
                  </w:r>
                  <w:proofErr w:type="spellEnd"/>
                  <w:r w:rsidRPr="00E54824">
                    <w:t>, Három XIX. századi magyar dráma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Európa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900.-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9.000.-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10.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Tóth Krisztina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Állatságok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Magvető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1.990.-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1.990.-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Varró Dániel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Túl a Maszat-hegyen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Magvető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2.990.-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 w:rsidRPr="00E54824">
                    <w:t>2.990.-</w:t>
                  </w:r>
                </w:p>
              </w:tc>
            </w:tr>
            <w:tr w:rsidR="009D1B60" w:rsidRPr="00E548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>
                    <w:t>56 db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B60" w:rsidRPr="00E54824" w:rsidRDefault="009D1B60" w:rsidP="00254CE2">
                  <w:pPr>
                    <w:jc w:val="both"/>
                  </w:pPr>
                  <w:r>
                    <w:t>163.260.-</w:t>
                  </w:r>
                </w:p>
              </w:tc>
            </w:tr>
          </w:tbl>
          <w:p w:rsidR="009D1B60" w:rsidRDefault="009D1B60" w:rsidP="00FE46E6">
            <w:pPr>
              <w:jc w:val="both"/>
            </w:pPr>
          </w:p>
          <w:p w:rsidR="009D1B60" w:rsidRDefault="009D1B60" w:rsidP="00FE46E6">
            <w:pPr>
              <w:jc w:val="both"/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Default="009D1B60" w:rsidP="003C0865"/>
        </w:tc>
      </w:tr>
      <w:tr w:rsidR="009D1B60">
        <w:tc>
          <w:tcPr>
            <w:tcW w:w="9212" w:type="dxa"/>
            <w:gridSpan w:val="2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</w:tc>
      </w:tr>
      <w:tr w:rsidR="009D1B60">
        <w:tc>
          <w:tcPr>
            <w:tcW w:w="9212" w:type="dxa"/>
            <w:gridSpan w:val="2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>A pályázat esélyegyenlőséget szolgáló vállalásai</w:t>
            </w: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Default="009D1B60" w:rsidP="00AC788A">
            <w:pPr>
              <w:spacing w:before="120"/>
            </w:pPr>
            <w:r>
              <w:t xml:space="preserve">Mivel az iskolai könyvtár az oktatási tartalmaihoz ingyenes hozzáférést biztosít minden tanuló számára, ezért abszolút hozzájárul az esélyegyenlőség biztosításához. </w:t>
            </w:r>
          </w:p>
          <w:p w:rsidR="009D1B60" w:rsidRDefault="009D1B60" w:rsidP="00AC788A">
            <w:pPr>
              <w:spacing w:before="120"/>
            </w:pPr>
            <w:r>
              <w:t xml:space="preserve">A kötelező olvasmányok beszerzése sem időben, sem anyagiakban nem okoz több gondot </w:t>
            </w:r>
            <w:r>
              <w:lastRenderedPageBreak/>
              <w:t>a családoknak, ha a könyvtár állományából kikölcsönözhetők. Hasonlóképpen fontos a magyar-német, német-magyar szótárak állományának frissítése, bővítése, mivel nem minden gyermek számára adatik meg az otthoni internet hozzáférés, s így az online-szótárak használata, ill. a könyv formájú – igen drága – szótárak megvásárlása.</w:t>
            </w:r>
          </w:p>
          <w:p w:rsidR="009D1B60" w:rsidRPr="00C936E6" w:rsidRDefault="009D1B60" w:rsidP="00AC788A">
            <w:pPr>
              <w:spacing w:before="120"/>
            </w:pPr>
            <w:r>
              <w:t>A kortárs irodalom pedig rendkívül népszerű a diákok körében, viszont beszerzésük igen költséges. S, hogy a diákok magyar irodalom iránti érdeklődését, valamint a magyar nyelv felé érzett szeretetét fenntarthassuk, sőt táplálhassuk, fontos a könyvtári állományba vételük.</w:t>
            </w: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Default="009D1B60" w:rsidP="003C0865"/>
        </w:tc>
      </w:tr>
      <w:tr w:rsidR="009D1B60">
        <w:tc>
          <w:tcPr>
            <w:tcW w:w="9212" w:type="dxa"/>
            <w:gridSpan w:val="2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lastRenderedPageBreak/>
              <w:t>Tudásmegosztási vállalás, nyilvánosság</w:t>
            </w:r>
          </w:p>
          <w:p w:rsidR="009D1B60" w:rsidRPr="004816DF" w:rsidRDefault="009D1B60" w:rsidP="00AC788A">
            <w:pPr>
              <w:spacing w:before="120"/>
            </w:pPr>
          </w:p>
          <w:p w:rsidR="009D1B60" w:rsidRPr="004816DF" w:rsidRDefault="009D1B60" w:rsidP="00AC788A">
            <w:pPr>
              <w:spacing w:before="120"/>
            </w:pPr>
            <w:r w:rsidRPr="004816DF">
              <w:t>Mind az iskolai, mind a könyvtári honlapon tájékoztatjuk a könyvtár állományának bővüléséről a nyilvánosságot.</w:t>
            </w:r>
            <w:r>
              <w:t xml:space="preserve"> A Szirén Integrált Könyvtári Rendszerben feldolgozzuk a dokumentumok adatait, ill. visszakereshetővé tesszük.</w:t>
            </w:r>
          </w:p>
          <w:p w:rsidR="009D1B60" w:rsidRPr="004816DF" w:rsidRDefault="009D1B60" w:rsidP="00AC788A">
            <w:pPr>
              <w:spacing w:before="120"/>
            </w:pPr>
            <w:r>
              <w:t>A könyv napja alkalmából pályázatot hirdetünk a pályázat útján megnyert könyvek, ill. azok tartalmának illusztrálásából, könyvajánlásából, s azokból kiállítást szervezünk.</w:t>
            </w: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Default="009D1B60" w:rsidP="003C0865"/>
        </w:tc>
      </w:tr>
      <w:tr w:rsidR="009D1B60">
        <w:tc>
          <w:tcPr>
            <w:tcW w:w="9212" w:type="dxa"/>
            <w:gridSpan w:val="2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lastRenderedPageBreak/>
              <w:t>A pályázó szakmai bemutatkozása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( csak</w:t>
            </w:r>
            <w:proofErr w:type="gramEnd"/>
            <w:r>
              <w:rPr>
                <w:b/>
                <w:bCs/>
              </w:rPr>
              <w:t xml:space="preserve"> egyéni pályázó esetén kell kitölteni)</w:t>
            </w: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</w:p>
          <w:p w:rsidR="009D1B60" w:rsidRDefault="009D1B60" w:rsidP="003C0865"/>
        </w:tc>
      </w:tr>
      <w:tr w:rsidR="009D1B60">
        <w:tc>
          <w:tcPr>
            <w:tcW w:w="4606" w:type="dxa"/>
            <w:vAlign w:val="center"/>
          </w:tcPr>
          <w:p w:rsidR="009D1B60" w:rsidRPr="00AC788A" w:rsidRDefault="009D1B60" w:rsidP="00AC788A">
            <w:pPr>
              <w:spacing w:before="120"/>
              <w:rPr>
                <w:b/>
                <w:bCs/>
              </w:rPr>
            </w:pPr>
            <w:r w:rsidRPr="00AC788A">
              <w:rPr>
                <w:b/>
                <w:bCs/>
              </w:rPr>
              <w:t xml:space="preserve">Egyéni pályázó nyilatkozata arról, </w:t>
            </w:r>
            <w:proofErr w:type="gramStart"/>
            <w:r w:rsidRPr="00AC788A">
              <w:rPr>
                <w:b/>
                <w:bCs/>
              </w:rPr>
              <w:t>hogy  a</w:t>
            </w:r>
            <w:proofErr w:type="gramEnd"/>
            <w:r w:rsidRPr="00AC788A">
              <w:rPr>
                <w:b/>
                <w:bCs/>
              </w:rPr>
              <w:t xml:space="preserve"> pályázat lezárulását követő 5 évig az intézmény dolgozója kíván maradni.</w:t>
            </w:r>
          </w:p>
        </w:tc>
        <w:tc>
          <w:tcPr>
            <w:tcW w:w="4606" w:type="dxa"/>
            <w:vAlign w:val="bottom"/>
          </w:tcPr>
          <w:p w:rsidR="009D1B60" w:rsidRDefault="009D1B60" w:rsidP="00345CFB">
            <w:r>
              <w:t>………………………………………………….</w:t>
            </w:r>
          </w:p>
          <w:p w:rsidR="009D1B60" w:rsidRDefault="009D1B60" w:rsidP="00AC788A">
            <w:pPr>
              <w:jc w:val="center"/>
            </w:pPr>
            <w:r>
              <w:t>aláírás</w:t>
            </w:r>
          </w:p>
        </w:tc>
      </w:tr>
    </w:tbl>
    <w:p w:rsidR="009D1B60" w:rsidRPr="003C0865" w:rsidRDefault="009D1B60" w:rsidP="003C0865"/>
    <w:p w:rsidR="009D1B60" w:rsidRDefault="009D1B60" w:rsidP="003C0865">
      <w:r>
        <w:t xml:space="preserve">Biatorbágy, 2014.. </w:t>
      </w:r>
      <w:r w:rsidR="0085763F">
        <w:t>március 31.</w:t>
      </w:r>
      <w:bookmarkStart w:id="0" w:name="_GoBack"/>
      <w:bookmarkEnd w:id="0"/>
      <w:r>
        <w:t>…………………………..</w:t>
      </w:r>
    </w:p>
    <w:p w:rsidR="009D1B60" w:rsidRDefault="009D1B60" w:rsidP="003C0865"/>
    <w:p w:rsidR="009D1B60" w:rsidRDefault="009D1B60" w:rsidP="003C0865"/>
    <w:p w:rsidR="009D1B60" w:rsidRDefault="009D1B60" w:rsidP="003C0865"/>
    <w:p w:rsidR="009D1B60" w:rsidRDefault="009D1B60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9D1B60" w:rsidRPr="003C0865" w:rsidRDefault="009D1B60" w:rsidP="00AC788A">
      <w:pPr>
        <w:tabs>
          <w:tab w:val="center" w:pos="2552"/>
          <w:tab w:val="center" w:pos="6804"/>
        </w:tabs>
      </w:pPr>
      <w:r>
        <w:tab/>
      </w:r>
      <w:proofErr w:type="gramStart"/>
      <w:r>
        <w:t>intézményvezető</w:t>
      </w:r>
      <w:proofErr w:type="gramEnd"/>
      <w:r>
        <w:tab/>
        <w:t>pályázó</w:t>
      </w:r>
    </w:p>
    <w:p w:rsidR="009D1B60" w:rsidRPr="003C0865" w:rsidRDefault="009D1B60">
      <w:pPr>
        <w:tabs>
          <w:tab w:val="center" w:pos="2552"/>
          <w:tab w:val="center" w:pos="6521"/>
        </w:tabs>
      </w:pPr>
    </w:p>
    <w:sectPr w:rsidR="009D1B60" w:rsidRPr="003C0865" w:rsidSect="003D1F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441" w:rsidRDefault="00022441" w:rsidP="00AC788A">
      <w:pPr>
        <w:spacing w:after="0" w:line="240" w:lineRule="auto"/>
      </w:pPr>
      <w:r>
        <w:separator/>
      </w:r>
    </w:p>
  </w:endnote>
  <w:endnote w:type="continuationSeparator" w:id="0">
    <w:p w:rsidR="00022441" w:rsidRDefault="00022441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charset w:val="EE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60" w:rsidRDefault="00022441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85763F">
      <w:rPr>
        <w:noProof/>
      </w:rPr>
      <w:t>9</w:t>
    </w:r>
    <w:r>
      <w:rPr>
        <w:noProof/>
      </w:rPr>
      <w:fldChar w:fldCharType="end"/>
    </w:r>
  </w:p>
  <w:p w:rsidR="009D1B60" w:rsidRDefault="009D1B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441" w:rsidRDefault="00022441" w:rsidP="00AC788A">
      <w:pPr>
        <w:spacing w:after="0" w:line="240" w:lineRule="auto"/>
      </w:pPr>
      <w:r>
        <w:separator/>
      </w:r>
    </w:p>
  </w:footnote>
  <w:footnote w:type="continuationSeparator" w:id="0">
    <w:p w:rsidR="00022441" w:rsidRDefault="00022441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65"/>
    <w:rsid w:val="00016A8D"/>
    <w:rsid w:val="00022441"/>
    <w:rsid w:val="00022876"/>
    <w:rsid w:val="00104BA4"/>
    <w:rsid w:val="00120D2C"/>
    <w:rsid w:val="001911D4"/>
    <w:rsid w:val="001A2E38"/>
    <w:rsid w:val="001D63D8"/>
    <w:rsid w:val="001F50B0"/>
    <w:rsid w:val="0021045E"/>
    <w:rsid w:val="00254CE2"/>
    <w:rsid w:val="002718C0"/>
    <w:rsid w:val="00345CFB"/>
    <w:rsid w:val="003467EB"/>
    <w:rsid w:val="003C0865"/>
    <w:rsid w:val="003D1F65"/>
    <w:rsid w:val="00445E33"/>
    <w:rsid w:val="004816DF"/>
    <w:rsid w:val="00482C83"/>
    <w:rsid w:val="004F234E"/>
    <w:rsid w:val="00563C96"/>
    <w:rsid w:val="00587AC9"/>
    <w:rsid w:val="005D7AE7"/>
    <w:rsid w:val="00616784"/>
    <w:rsid w:val="00713540"/>
    <w:rsid w:val="0077440B"/>
    <w:rsid w:val="0085763F"/>
    <w:rsid w:val="009439C4"/>
    <w:rsid w:val="009D1B60"/>
    <w:rsid w:val="009E2993"/>
    <w:rsid w:val="00A115A4"/>
    <w:rsid w:val="00A54CBF"/>
    <w:rsid w:val="00AC788A"/>
    <w:rsid w:val="00AD401B"/>
    <w:rsid w:val="00AE079D"/>
    <w:rsid w:val="00B12B98"/>
    <w:rsid w:val="00BD58F0"/>
    <w:rsid w:val="00C1636F"/>
    <w:rsid w:val="00C34009"/>
    <w:rsid w:val="00C936E6"/>
    <w:rsid w:val="00CB21C1"/>
    <w:rsid w:val="00CE21EB"/>
    <w:rsid w:val="00CE2666"/>
    <w:rsid w:val="00D11978"/>
    <w:rsid w:val="00D75175"/>
    <w:rsid w:val="00D752D1"/>
    <w:rsid w:val="00D9181F"/>
    <w:rsid w:val="00E54824"/>
    <w:rsid w:val="00E67FD5"/>
    <w:rsid w:val="00E939E6"/>
    <w:rsid w:val="00F95FC7"/>
    <w:rsid w:val="00FE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 w:cs="Arial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3C0865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3C0865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Knyvcme">
    <w:name w:val="Book Title"/>
    <w:basedOn w:val="Bekezdsalapbettpusa"/>
    <w:uiPriority w:val="99"/>
    <w:qFormat/>
    <w:rsid w:val="00D9181F"/>
    <w:rPr>
      <w:rFonts w:ascii="Legacy Sans Book" w:hAnsi="Legacy Sans Book" w:cs="Legacy Sans Book"/>
      <w:b/>
      <w:bCs/>
      <w:smallCaps/>
      <w:spacing w:val="5"/>
      <w:sz w:val="32"/>
      <w:szCs w:val="32"/>
    </w:rPr>
  </w:style>
  <w:style w:type="paragraph" w:styleId="Nincstrkz">
    <w:name w:val="No Spacing"/>
    <w:autoRedefine/>
    <w:uiPriority w:val="99"/>
    <w:qFormat/>
    <w:rsid w:val="00B12B98"/>
    <w:pPr>
      <w:suppressAutoHyphens/>
    </w:pPr>
    <w:rPr>
      <w:rFonts w:ascii="Arial" w:eastAsia="Times New Roman" w:hAnsi="Arial" w:cs="Arial"/>
      <w:b/>
      <w:bCs/>
      <w:lang w:eastAsia="ar-SA"/>
    </w:rPr>
  </w:style>
  <w:style w:type="character" w:styleId="Kiemels2">
    <w:name w:val="Strong"/>
    <w:basedOn w:val="Bekezdsalapbettpusa"/>
    <w:uiPriority w:val="99"/>
    <w:qFormat/>
    <w:rsid w:val="00C1636F"/>
    <w:rPr>
      <w:rFonts w:ascii="Arial" w:hAnsi="Arial" w:cs="Arial"/>
      <w:b/>
      <w:bCs/>
      <w:sz w:val="22"/>
      <w:szCs w:val="22"/>
    </w:rPr>
  </w:style>
  <w:style w:type="table" w:styleId="Rcsostblzat">
    <w:name w:val="Table Grid"/>
    <w:basedOn w:val="Normltblzat"/>
    <w:uiPriority w:val="99"/>
    <w:rsid w:val="003C086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C788A"/>
    <w:rPr>
      <w:rFonts w:ascii="Arial" w:hAnsi="Arial" w:cs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C788A"/>
    <w:rPr>
      <w:rFonts w:ascii="Arial" w:hAnsi="Arial" w:cs="Arial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rsid w:val="00FE46E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 w:cs="Arial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3C0865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3C0865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Knyvcme">
    <w:name w:val="Book Title"/>
    <w:basedOn w:val="Bekezdsalapbettpusa"/>
    <w:uiPriority w:val="99"/>
    <w:qFormat/>
    <w:rsid w:val="00D9181F"/>
    <w:rPr>
      <w:rFonts w:ascii="Legacy Sans Book" w:hAnsi="Legacy Sans Book" w:cs="Legacy Sans Book"/>
      <w:b/>
      <w:bCs/>
      <w:smallCaps/>
      <w:spacing w:val="5"/>
      <w:sz w:val="32"/>
      <w:szCs w:val="32"/>
    </w:rPr>
  </w:style>
  <w:style w:type="paragraph" w:styleId="Nincstrkz">
    <w:name w:val="No Spacing"/>
    <w:autoRedefine/>
    <w:uiPriority w:val="99"/>
    <w:qFormat/>
    <w:rsid w:val="00B12B98"/>
    <w:pPr>
      <w:suppressAutoHyphens/>
    </w:pPr>
    <w:rPr>
      <w:rFonts w:ascii="Arial" w:eastAsia="Times New Roman" w:hAnsi="Arial" w:cs="Arial"/>
      <w:b/>
      <w:bCs/>
      <w:lang w:eastAsia="ar-SA"/>
    </w:rPr>
  </w:style>
  <w:style w:type="character" w:styleId="Kiemels2">
    <w:name w:val="Strong"/>
    <w:basedOn w:val="Bekezdsalapbettpusa"/>
    <w:uiPriority w:val="99"/>
    <w:qFormat/>
    <w:rsid w:val="00C1636F"/>
    <w:rPr>
      <w:rFonts w:ascii="Arial" w:hAnsi="Arial" w:cs="Arial"/>
      <w:b/>
      <w:bCs/>
      <w:sz w:val="22"/>
      <w:szCs w:val="22"/>
    </w:rPr>
  </w:style>
  <w:style w:type="table" w:styleId="Rcsostblzat">
    <w:name w:val="Table Grid"/>
    <w:basedOn w:val="Normltblzat"/>
    <w:uiPriority w:val="99"/>
    <w:rsid w:val="003C086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C788A"/>
    <w:rPr>
      <w:rFonts w:ascii="Arial" w:hAnsi="Arial" w:cs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C788A"/>
    <w:rPr>
      <w:rFonts w:ascii="Arial" w:hAnsi="Arial" w:cs="Arial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rsid w:val="00FE46E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3konyvtar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tsmannschule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882</Words>
  <Characters>6087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/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creator>kpalfi</dc:creator>
  <cp:lastModifiedBy>igazgato</cp:lastModifiedBy>
  <cp:revision>2</cp:revision>
  <cp:lastPrinted>2014-03-31T10:01:00Z</cp:lastPrinted>
  <dcterms:created xsi:type="dcterms:W3CDTF">2014-03-31T13:32:00Z</dcterms:created>
  <dcterms:modified xsi:type="dcterms:W3CDTF">2014-03-31T13:32:00Z</dcterms:modified>
</cp:coreProperties>
</file>